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关于开展浙江省高校课程思政教学项目推荐申报工作的通知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宋体" w:hAnsi="宋体" w:eastAsia="宋体" w:cs="宋体"/>
        </w:rPr>
      </w:pPr>
      <w:bookmarkStart w:id="1" w:name="_GoBack"/>
      <w:bookmarkEnd w:id="1"/>
      <w:r>
        <w:rPr>
          <w:rFonts w:hint="eastAsia" w:ascii="宋体" w:hAnsi="宋体" w:eastAsia="宋体" w:cs="宋体"/>
          <w:color w:val="000000"/>
          <w:sz w:val="27"/>
          <w:szCs w:val="27"/>
          <w:bdr w:val="none" w:color="auto" w:sz="0" w:space="0"/>
        </w:rPr>
        <w:t>各二级学院（部、中心）：</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为贯彻落实教育部《高等学校课程思政建设指导纲要》《浙江省高校课程思政建设实施方案》，切实推进我院课程思政建设，现组织开展省级课程思政教学项目推荐申报工作，并将有关事项通知如下：</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一、申报范围和要求</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采取“先立项建设，后评估认定”方式，</w:t>
      </w:r>
      <w:r>
        <w:rPr>
          <w:rStyle w:val="5"/>
          <w:rFonts w:hint="eastAsia" w:ascii="宋体" w:hAnsi="宋体" w:eastAsia="宋体" w:cs="宋体"/>
          <w:color w:val="000000"/>
          <w:sz w:val="27"/>
          <w:szCs w:val="27"/>
          <w:bdr w:val="none" w:color="auto" w:sz="0" w:space="0"/>
        </w:rPr>
        <w:t>建设期一般为2年（其中示范课程验收时须至少经过两个学期的课程教学实践），建设期满，经评估合格予以认定，并授予相应称号，不合格的予以淘汰。</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2" w:firstLineChars="200"/>
        <w:jc w:val="left"/>
        <w:textAlignment w:val="auto"/>
        <w:rPr>
          <w:rFonts w:hint="eastAsia" w:ascii="宋体" w:hAnsi="宋体" w:eastAsia="宋体" w:cs="宋体"/>
        </w:rPr>
      </w:pPr>
      <w:r>
        <w:rPr>
          <w:rStyle w:val="5"/>
          <w:rFonts w:hint="eastAsia" w:ascii="宋体" w:hAnsi="宋体" w:eastAsia="宋体" w:cs="宋体"/>
          <w:color w:val="000000"/>
          <w:sz w:val="27"/>
          <w:szCs w:val="27"/>
          <w:bdr w:val="none" w:color="auto" w:sz="0" w:space="0"/>
        </w:rPr>
        <w:t>1、示范课程</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示范课程主要为非思政类课程，包括公共基础课、专业教育课程和实践类课程。立项课程已纳入人才培养方案或专业考试计划，实施学分管理，并至少经过2个学期或2个教学周期的建设和完善。</w:t>
      </w:r>
      <w:r>
        <w:rPr>
          <w:rStyle w:val="5"/>
          <w:rFonts w:hint="eastAsia" w:ascii="宋体" w:hAnsi="宋体" w:eastAsia="宋体" w:cs="宋体"/>
          <w:color w:val="000000"/>
          <w:sz w:val="27"/>
          <w:szCs w:val="27"/>
          <w:bdr w:val="none" w:color="auto" w:sz="0" w:space="0"/>
        </w:rPr>
        <w:t>优先推荐已积极开展课程思政教育教学改革并已取得阶段性建设成效的课程。优先推荐省级（含）以上一流课程及“战疫”相关课程。</w:t>
      </w:r>
      <w:r>
        <w:rPr>
          <w:rFonts w:hint="eastAsia" w:ascii="宋体" w:hAnsi="宋体" w:eastAsia="宋体" w:cs="宋体"/>
          <w:color w:val="000000"/>
          <w:sz w:val="27"/>
          <w:szCs w:val="27"/>
          <w:bdr w:val="none" w:color="auto" w:sz="0" w:space="0"/>
        </w:rPr>
        <w:t>课程建设过程中，应准确把握课程思政建设的目标要求和内容重点，紧扣“坚定学生理想信念，教育学生爱党、爱国、爱社会主义、爱人民、爱集体”主线，突出价值引领，结合所在学科专业、所属课程类型的育人要求和特点，深度挖掘课程的育人元素，优化课程教学目标定位，确定课程思政融入课程教学的切入点，科学设计课程思政的具体实施路径，通过潜移默化、春风化雨的方式，实现知识传授、能力培养和价值引领有机融合，提高课程育人的针对性和有效性。注重课程思政建设模式创新，教学内容体现思想性、前沿性与时代性，教学方法体现先进性、互动性与针对性，形成可供同类课程借鉴共享的经验、成果和模式。</w:t>
      </w:r>
      <w:r>
        <w:rPr>
          <w:rStyle w:val="5"/>
          <w:rFonts w:hint="eastAsia" w:ascii="宋体" w:hAnsi="宋体" w:eastAsia="宋体" w:cs="宋体"/>
          <w:color w:val="000000"/>
          <w:sz w:val="27"/>
          <w:szCs w:val="27"/>
          <w:bdr w:val="none" w:color="auto" w:sz="0" w:space="0"/>
        </w:rPr>
        <w:t>课程授课教师政治立场坚定，师德师风良好，课程负责人须为申报高校正式聘用的教师。</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2" w:firstLineChars="200"/>
        <w:jc w:val="left"/>
        <w:textAlignment w:val="auto"/>
        <w:rPr>
          <w:rFonts w:hint="eastAsia" w:ascii="宋体" w:hAnsi="宋体" w:eastAsia="宋体" w:cs="宋体"/>
        </w:rPr>
      </w:pPr>
      <w:r>
        <w:rPr>
          <w:rStyle w:val="5"/>
          <w:rFonts w:hint="eastAsia" w:ascii="宋体" w:hAnsi="宋体" w:eastAsia="宋体" w:cs="宋体"/>
          <w:color w:val="000000"/>
          <w:sz w:val="27"/>
          <w:szCs w:val="27"/>
          <w:bdr w:val="none" w:color="auto" w:sz="0" w:space="0"/>
        </w:rPr>
        <w:t>2、教学研究项目</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教学研究项目应结合人才培养实际，紧扣“坚定学生理想信念，教育学生爱党、爱国、爱社会主义、爱人民、爱集体”主线，落实思想政治工作贯穿教育教学全过程的要求，强化知识传授、能力培养、价值引领有机融合，积极在改进课程思政教育教学体制机制建设、创新课程思政方法和举措、提升专业课程和思政课程协同效应、促进课程思政教育教学管理和方法改革、提高教师课程思政教学能力、健全课程思政教学评价机制等方面开展改革研究。</w:t>
      </w:r>
      <w:r>
        <w:rPr>
          <w:rStyle w:val="5"/>
          <w:rFonts w:hint="eastAsia" w:ascii="宋体" w:hAnsi="宋体" w:eastAsia="宋体" w:cs="宋体"/>
          <w:color w:val="000000"/>
          <w:sz w:val="27"/>
          <w:szCs w:val="27"/>
          <w:bdr w:val="none" w:color="auto" w:sz="0" w:space="0"/>
        </w:rPr>
        <w:t>项目主持人须名实相符、确实承担主体任务。项目主持人仅限一人，参与人一般不同时参与2个以上同级项目。凡有省级及以上教学改革项目未通过结题验收的主持人不得申报。</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2" w:firstLineChars="200"/>
        <w:jc w:val="left"/>
        <w:textAlignment w:val="auto"/>
        <w:rPr>
          <w:rFonts w:hint="eastAsia" w:ascii="宋体" w:hAnsi="宋体" w:eastAsia="宋体" w:cs="宋体"/>
        </w:rPr>
      </w:pPr>
      <w:r>
        <w:rPr>
          <w:rStyle w:val="5"/>
          <w:rFonts w:hint="eastAsia" w:ascii="宋体" w:hAnsi="宋体" w:eastAsia="宋体" w:cs="宋体"/>
          <w:color w:val="000000"/>
          <w:sz w:val="27"/>
          <w:szCs w:val="27"/>
          <w:bdr w:val="none" w:color="auto" w:sz="0" w:space="0"/>
        </w:rPr>
        <w:t>3、示范基层教学组织</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示范基层教学组织要以专业或课程（群）为依托，结合浙江地域文化、学校办学特色和专业目标要求，梳理挖掘本学科、专业及课程所蕴含的育人元素和所承载的育人功能，凝练形成具有本专业特色的课程思政教育核心内容，并纳入人才培养方案，在相关专业课程教学时以多种教学手段和表现形式较好实施，强化示范核心课程群建设，加强团队建设，积极开展教学案例库建设，形成课堂教学、社会实践、校园文化多位一体的育人平台。基层教学组织负责人应具有良好师德水准、较高教学水平、较深学术造诣和丰富的教学经验，能长期致力于本组织的课程建设，具有较好的组织管理和协调能力。基层教学组织梯队结构、年龄结构、职称和知识结构合理，具有良好的合作精神，积极开展课程思政教育教学改革并取得阶段性建设成效。</w:t>
      </w:r>
      <w:r>
        <w:rPr>
          <w:rStyle w:val="5"/>
          <w:rFonts w:hint="eastAsia" w:ascii="宋体" w:hAnsi="宋体" w:eastAsia="宋体" w:cs="宋体"/>
          <w:color w:val="000000"/>
          <w:sz w:val="27"/>
          <w:szCs w:val="27"/>
          <w:bdr w:val="none" w:color="auto" w:sz="0" w:space="0"/>
        </w:rPr>
        <w:t>优先推荐具有跨校开展线上或线下教学教研相关活动、共享课程思政教学改革相关成果的基层教学组织。</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二、推荐流程</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请</w:t>
      </w:r>
      <w:r>
        <w:rPr>
          <w:rStyle w:val="5"/>
          <w:rFonts w:hint="eastAsia" w:ascii="宋体" w:hAnsi="宋体" w:eastAsia="宋体" w:cs="宋体"/>
          <w:color w:val="000000"/>
          <w:sz w:val="27"/>
          <w:szCs w:val="27"/>
          <w:bdr w:val="none" w:color="auto" w:sz="0" w:space="0"/>
        </w:rPr>
        <w:t>以二级学院为单位</w:t>
      </w:r>
      <w:r>
        <w:rPr>
          <w:rFonts w:hint="eastAsia" w:ascii="宋体" w:hAnsi="宋体" w:eastAsia="宋体" w:cs="宋体"/>
          <w:color w:val="000000"/>
          <w:sz w:val="27"/>
          <w:szCs w:val="27"/>
          <w:bdr w:val="none" w:color="auto" w:sz="0" w:space="0"/>
        </w:rPr>
        <w:t>，在</w:t>
      </w:r>
      <w:r>
        <w:rPr>
          <w:rStyle w:val="5"/>
          <w:rFonts w:hint="eastAsia" w:ascii="宋体" w:hAnsi="宋体" w:eastAsia="宋体" w:cs="宋体"/>
          <w:color w:val="000000"/>
          <w:sz w:val="27"/>
          <w:szCs w:val="27"/>
          <w:bdr w:val="none" w:color="auto" w:sz="0" w:space="0"/>
        </w:rPr>
        <w:t>4月26日</w:t>
      </w:r>
      <w:r>
        <w:rPr>
          <w:rFonts w:hint="eastAsia" w:ascii="宋体" w:hAnsi="宋体" w:eastAsia="宋体" w:cs="宋体"/>
          <w:color w:val="000000"/>
          <w:sz w:val="27"/>
          <w:szCs w:val="27"/>
          <w:bdr w:val="none" w:color="auto" w:sz="0" w:space="0"/>
        </w:rPr>
        <w:t>之前，将《附件1.</w:t>
      </w:r>
      <w:r>
        <w:rPr>
          <w:rStyle w:val="5"/>
          <w:rFonts w:hint="eastAsia" w:ascii="宋体" w:hAnsi="宋体" w:eastAsia="宋体" w:cs="宋体"/>
          <w:color w:val="000000"/>
          <w:sz w:val="27"/>
          <w:szCs w:val="27"/>
          <w:bdr w:val="none" w:color="auto" w:sz="0" w:space="0"/>
        </w:rPr>
        <w:t>浙江省高等学校课程思政示范课程申报书</w:t>
      </w:r>
      <w:r>
        <w:rPr>
          <w:rFonts w:hint="eastAsia" w:ascii="宋体" w:hAnsi="宋体" w:eastAsia="宋体" w:cs="宋体"/>
          <w:color w:val="000000"/>
          <w:sz w:val="27"/>
          <w:szCs w:val="27"/>
          <w:bdr w:val="none" w:color="auto" w:sz="0" w:space="0"/>
        </w:rPr>
        <w:t>》《附件2.</w:t>
      </w:r>
      <w:r>
        <w:rPr>
          <w:rStyle w:val="5"/>
          <w:rFonts w:hint="eastAsia" w:ascii="宋体" w:hAnsi="宋体" w:eastAsia="宋体" w:cs="宋体"/>
          <w:color w:val="000000"/>
          <w:sz w:val="27"/>
          <w:szCs w:val="27"/>
          <w:bdr w:val="none" w:color="auto" w:sz="0" w:space="0"/>
        </w:rPr>
        <w:t>浙江省高等学校课程思政教学研究项目申报书</w:t>
      </w:r>
      <w:r>
        <w:rPr>
          <w:rFonts w:hint="eastAsia" w:ascii="宋体" w:hAnsi="宋体" w:eastAsia="宋体" w:cs="宋体"/>
          <w:color w:val="000000"/>
          <w:sz w:val="27"/>
          <w:szCs w:val="27"/>
          <w:bdr w:val="none" w:color="auto" w:sz="0" w:space="0"/>
        </w:rPr>
        <w:t>》或《附件3.</w:t>
      </w:r>
      <w:r>
        <w:rPr>
          <w:rStyle w:val="5"/>
          <w:rFonts w:hint="eastAsia" w:ascii="宋体" w:hAnsi="宋体" w:eastAsia="宋体" w:cs="宋体"/>
          <w:color w:val="000000"/>
          <w:sz w:val="27"/>
          <w:szCs w:val="27"/>
          <w:bdr w:val="none" w:color="auto" w:sz="0" w:space="0"/>
        </w:rPr>
        <w:t>浙江省高等学校课程思政示范基层教学组织申报书</w:t>
      </w:r>
      <w:r>
        <w:rPr>
          <w:rFonts w:hint="eastAsia" w:ascii="宋体" w:hAnsi="宋体" w:eastAsia="宋体" w:cs="宋体"/>
          <w:color w:val="000000"/>
          <w:sz w:val="27"/>
          <w:szCs w:val="27"/>
          <w:bdr w:val="none" w:color="auto" w:sz="0" w:space="0"/>
        </w:rPr>
        <w:t>》的</w:t>
      </w:r>
      <w:r>
        <w:rPr>
          <w:rStyle w:val="5"/>
          <w:rFonts w:hint="eastAsia" w:ascii="宋体" w:hAnsi="宋体" w:eastAsia="宋体" w:cs="宋体"/>
          <w:color w:val="000000"/>
          <w:sz w:val="27"/>
          <w:szCs w:val="27"/>
          <w:bdr w:val="none" w:color="auto" w:sz="0" w:space="0"/>
        </w:rPr>
        <w:t>PDF</w:t>
      </w:r>
      <w:r>
        <w:rPr>
          <w:rFonts w:hint="eastAsia" w:ascii="宋体" w:hAnsi="宋体" w:eastAsia="宋体" w:cs="宋体"/>
          <w:color w:val="000000"/>
          <w:sz w:val="27"/>
          <w:szCs w:val="27"/>
          <w:bdr w:val="none" w:color="auto" w:sz="0" w:space="0"/>
        </w:rPr>
        <w:t>和《附件4.</w:t>
      </w:r>
      <w:r>
        <w:rPr>
          <w:rStyle w:val="5"/>
          <w:rFonts w:hint="eastAsia" w:ascii="宋体" w:hAnsi="宋体" w:eastAsia="宋体" w:cs="宋体"/>
          <w:color w:val="000000"/>
          <w:sz w:val="27"/>
          <w:szCs w:val="27"/>
          <w:bdr w:val="none" w:color="auto" w:sz="0" w:space="0"/>
        </w:rPr>
        <w:t>省级课程思政推荐汇总表-XX学院</w:t>
      </w:r>
      <w:r>
        <w:rPr>
          <w:rFonts w:hint="eastAsia" w:ascii="宋体" w:hAnsi="宋体" w:eastAsia="宋体" w:cs="宋体"/>
          <w:color w:val="000000"/>
          <w:sz w:val="27"/>
          <w:szCs w:val="27"/>
          <w:bdr w:val="none" w:color="auto" w:sz="0" w:space="0"/>
        </w:rPr>
        <w:t>》</w:t>
      </w:r>
      <w:r>
        <w:rPr>
          <w:rStyle w:val="5"/>
          <w:rFonts w:hint="eastAsia" w:ascii="宋体" w:hAnsi="宋体" w:eastAsia="宋体" w:cs="宋体"/>
          <w:color w:val="000000"/>
          <w:sz w:val="27"/>
          <w:szCs w:val="27"/>
          <w:bdr w:val="none" w:color="auto" w:sz="0" w:space="0"/>
        </w:rPr>
        <w:t>EXCEL</w:t>
      </w:r>
      <w:r>
        <w:rPr>
          <w:rFonts w:hint="eastAsia" w:ascii="宋体" w:hAnsi="宋体" w:eastAsia="宋体" w:cs="宋体"/>
          <w:color w:val="000000"/>
          <w:sz w:val="27"/>
          <w:szCs w:val="27"/>
          <w:bdr w:val="none" w:color="auto" w:sz="0" w:space="0"/>
        </w:rPr>
        <w:t>（同类别若推荐多个项目，须进行排序）发至教务部邮箱 </w:t>
      </w:r>
      <w:r>
        <w:rPr>
          <w:rFonts w:hint="eastAsia" w:ascii="宋体" w:hAnsi="宋体" w:eastAsia="宋体" w:cs="宋体"/>
          <w:color w:val="5576A1"/>
          <w:sz w:val="24"/>
          <w:szCs w:val="24"/>
          <w:u w:val="none"/>
          <w:bdr w:val="none" w:color="auto" w:sz="0" w:space="0"/>
        </w:rPr>
        <w:fldChar w:fldCharType="begin"/>
      </w:r>
      <w:r>
        <w:rPr>
          <w:rFonts w:hint="eastAsia" w:ascii="宋体" w:hAnsi="宋体" w:eastAsia="宋体" w:cs="宋体"/>
          <w:color w:val="5576A1"/>
          <w:sz w:val="24"/>
          <w:szCs w:val="24"/>
          <w:u w:val="none"/>
          <w:bdr w:val="none" w:color="auto" w:sz="0" w:space="0"/>
        </w:rPr>
        <w:instrText xml:space="preserve"> HYPERLINK "mailto:jiaowub203@163.com" </w:instrText>
      </w:r>
      <w:r>
        <w:rPr>
          <w:rFonts w:hint="eastAsia" w:ascii="宋体" w:hAnsi="宋体" w:eastAsia="宋体" w:cs="宋体"/>
          <w:color w:val="5576A1"/>
          <w:sz w:val="24"/>
          <w:szCs w:val="24"/>
          <w:u w:val="none"/>
          <w:bdr w:val="none" w:color="auto" w:sz="0" w:space="0"/>
        </w:rPr>
        <w:fldChar w:fldCharType="separate"/>
      </w:r>
      <w:r>
        <w:rPr>
          <w:rStyle w:val="7"/>
          <w:rFonts w:hint="eastAsia" w:ascii="宋体" w:hAnsi="宋体" w:eastAsia="宋体" w:cs="宋体"/>
          <w:color w:val="0000FF"/>
          <w:sz w:val="27"/>
          <w:szCs w:val="27"/>
          <w:u w:val="none"/>
          <w:bdr w:val="none" w:color="auto" w:sz="0" w:space="0"/>
        </w:rPr>
        <w:t>jiaowubu203@163.com</w:t>
      </w:r>
      <w:r>
        <w:rPr>
          <w:rFonts w:hint="eastAsia" w:ascii="宋体" w:hAnsi="宋体" w:eastAsia="宋体" w:cs="宋体"/>
          <w:color w:val="5576A1"/>
          <w:sz w:val="24"/>
          <w:szCs w:val="24"/>
          <w:u w:val="none"/>
          <w:bdr w:val="none" w:color="auto" w:sz="0" w:space="0"/>
        </w:rPr>
        <w:fldChar w:fldCharType="end"/>
      </w:r>
      <w:r>
        <w:rPr>
          <w:rFonts w:hint="eastAsia" w:ascii="宋体" w:hAnsi="宋体" w:eastAsia="宋体" w:cs="宋体"/>
          <w:color w:val="000000"/>
          <w:sz w:val="27"/>
          <w:szCs w:val="27"/>
          <w:bdr w:val="none" w:color="auto" w:sz="0" w:space="0"/>
        </w:rPr>
        <w:t>，</w:t>
      </w:r>
      <w:r>
        <w:rPr>
          <w:rStyle w:val="5"/>
          <w:rFonts w:hint="eastAsia" w:ascii="宋体" w:hAnsi="宋体" w:eastAsia="宋体" w:cs="宋体"/>
          <w:color w:val="000000"/>
          <w:sz w:val="27"/>
          <w:szCs w:val="27"/>
          <w:bdr w:val="none" w:color="auto" w:sz="0" w:space="0"/>
        </w:rPr>
        <w:t>邮件主题改成“XX学院-省级课程思政”，附件名称须加注“申报人姓名”</w:t>
      </w:r>
      <w:r>
        <w:rPr>
          <w:rFonts w:hint="eastAsia" w:ascii="宋体" w:hAnsi="宋体" w:eastAsia="宋体" w:cs="宋体"/>
          <w:color w:val="000000"/>
          <w:sz w:val="27"/>
          <w:szCs w:val="27"/>
          <w:bdr w:val="none" w:color="auto" w:sz="0" w:space="0"/>
        </w:rPr>
        <w:t>。</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请注意，填写《申报书》时应仔细阅读并依照《附件5.浙江省教育厅办公室关于开展高校课程思政教学项目建设工作的通知》里的要求。</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2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rPr>
        <w:t>后续安排将另行通知，敬请留意。</w:t>
      </w:r>
      <w:r>
        <w:rPr>
          <w:rFonts w:hint="eastAsia" w:ascii="宋体" w:hAnsi="宋体" w:eastAsia="宋体" w:cs="宋体"/>
          <w:color w:val="000000"/>
          <w:sz w:val="24"/>
          <w:szCs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 </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 </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righ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教务部</w:t>
      </w:r>
      <w:r>
        <w:rPr>
          <w:rFonts w:hint="eastAsia" w:ascii="宋体" w:hAnsi="宋体" w:eastAsia="宋体" w:cs="宋体"/>
          <w:color w:val="000000"/>
          <w:sz w:val="24"/>
          <w:szCs w:val="24"/>
          <w:bdr w:val="none" w:color="auto" w:sz="0" w:space="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right"/>
        <w:textAlignment w:val="auto"/>
        <w:rPr>
          <w:rFonts w:hint="eastAsia" w:ascii="宋体" w:hAnsi="宋体" w:eastAsia="宋体" w:cs="宋体"/>
        </w:rPr>
      </w:pPr>
      <w:r>
        <w:rPr>
          <w:rFonts w:hint="eastAsia" w:ascii="宋体" w:hAnsi="宋体" w:eastAsia="宋体" w:cs="宋体"/>
          <w:color w:val="000000"/>
          <w:sz w:val="27"/>
          <w:szCs w:val="27"/>
          <w:bdr w:val="none" w:color="auto" w:sz="0" w:space="0"/>
        </w:rPr>
        <w:t>2021-04-12</w:t>
      </w:r>
      <w:r>
        <w:rPr>
          <w:rFonts w:hint="eastAsia" w:ascii="宋体" w:hAnsi="宋体" w:eastAsia="宋体" w:cs="宋体"/>
          <w:color w:val="000000"/>
          <w:sz w:val="24"/>
          <w:szCs w:val="24"/>
          <w:bdr w:val="none" w:color="auto" w:sz="0" w:space="0"/>
        </w:rPr>
        <w:t xml:space="preserve"> </w:t>
      </w:r>
    </w:p>
    <w:p>
      <w:pPr>
        <w:pStyle w:val="2"/>
        <w:keepNext w:val="0"/>
        <w:keepLines w:val="0"/>
        <w:widowControl/>
        <w:suppressLineNumbers w:val="0"/>
        <w:spacing w:before="76" w:beforeAutospacing="0" w:after="0" w:afterAutospacing="1"/>
        <w:ind w:left="0" w:right="0"/>
        <w:jc w:val="left"/>
      </w:pPr>
    </w:p>
    <w:p>
      <w:pPr>
        <w:keepNext w:val="0"/>
        <w:keepLines w:val="0"/>
        <w:widowControl/>
        <w:suppressLineNumbers w:val="0"/>
        <w:spacing w:before="76" w:beforeAutospacing="0" w:after="240" w:afterAutospacing="0"/>
        <w:ind w:left="0" w:right="0"/>
        <w:jc w:val="left"/>
      </w:pPr>
      <w:r>
        <w:rPr>
          <w:rFonts w:ascii="宋体" w:hAnsi="宋体" w:eastAsia="宋体" w:cs="宋体"/>
          <w:color w:val="000000"/>
          <w:kern w:val="0"/>
          <w:sz w:val="24"/>
          <w:szCs w:val="24"/>
          <w:bdr w:val="none" w:color="auto" w:sz="0" w:space="0"/>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1"/>
        <w:ind w:left="0" w:right="0"/>
        <w:jc w:val="left"/>
        <w:rPr>
          <w:color w:val="000000"/>
          <w:sz w:val="18"/>
          <w:szCs w:val="18"/>
        </w:rPr>
      </w:pPr>
      <w:r>
        <w:rPr>
          <w:rFonts w:ascii="宋体" w:hAnsi="宋体" w:eastAsia="宋体" w:cs="宋体"/>
          <w:color w:val="000000"/>
          <w:kern w:val="0"/>
          <w:sz w:val="18"/>
          <w:szCs w:val="18"/>
          <w:bdr w:val="none" w:color="auto" w:sz="0" w:space="0"/>
          <w:shd w:val="clear" w:fill="FFFFFF"/>
          <w:lang w:val="en-US" w:eastAsia="zh-CN" w:bidi="ar"/>
        </w:rPr>
        <w:drawing>
          <wp:inline distT="0" distB="0" distL="114300" distR="114300">
            <wp:extent cx="123825" cy="1047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23825" cy="104775"/>
                    </a:xfrm>
                    <a:prstGeom prst="rect">
                      <a:avLst/>
                    </a:prstGeom>
                    <a:noFill/>
                    <a:ln w="9525">
                      <a:noFill/>
                    </a:ln>
                  </pic:spPr>
                </pic:pic>
              </a:graphicData>
            </a:graphic>
          </wp:inline>
        </w:drawing>
      </w:r>
      <w:bookmarkStart w:id="0" w:name="attachmentName"/>
      <w:r>
        <w:rPr>
          <w:rFonts w:ascii="宋体" w:hAnsi="宋体" w:eastAsia="宋体" w:cs="宋体"/>
          <w:color w:val="5576A1"/>
          <w:kern w:val="0"/>
          <w:sz w:val="18"/>
          <w:szCs w:val="18"/>
          <w:u w:val="none"/>
          <w:bdr w:val="none" w:color="auto" w:sz="0" w:space="0"/>
          <w:shd w:val="clear" w:fill="FFFFFF"/>
          <w:lang w:val="en-US" w:eastAsia="zh-CN" w:bidi="ar"/>
        </w:rPr>
        <w:fldChar w:fldCharType="begin"/>
      </w:r>
      <w:r>
        <w:rPr>
          <w:rFonts w:ascii="宋体" w:hAnsi="宋体" w:eastAsia="宋体" w:cs="宋体"/>
          <w:color w:val="5576A1"/>
          <w:kern w:val="0"/>
          <w:sz w:val="18"/>
          <w:szCs w:val="18"/>
          <w:u w:val="none"/>
          <w:bdr w:val="none" w:color="auto" w:sz="0" w:space="0"/>
          <w:shd w:val="clear" w:fill="FFFFFF"/>
          <w:lang w:val="en-US" w:eastAsia="zh-CN" w:bidi="ar"/>
        </w:rPr>
        <w:instrText xml:space="preserve"> HYPERLINK "http://42.247.11.4/oa/index.do?&amp;ticket=ST-76-d96p9hneYQTaXtg9doNa-cas01.example.org" </w:instrText>
      </w:r>
      <w:r>
        <w:rPr>
          <w:rFonts w:ascii="宋体" w:hAnsi="宋体" w:eastAsia="宋体" w:cs="宋体"/>
          <w:color w:val="5576A1"/>
          <w:kern w:val="0"/>
          <w:sz w:val="18"/>
          <w:szCs w:val="18"/>
          <w:u w:val="none"/>
          <w:bdr w:val="none" w:color="auto" w:sz="0" w:space="0"/>
          <w:shd w:val="clear" w:fill="FFFFFF"/>
          <w:lang w:val="en-US" w:eastAsia="zh-CN" w:bidi="ar"/>
        </w:rPr>
        <w:fldChar w:fldCharType="separate"/>
      </w:r>
      <w:r>
        <w:rPr>
          <w:rStyle w:val="7"/>
          <w:rFonts w:ascii="宋体" w:hAnsi="宋体" w:eastAsia="宋体" w:cs="宋体"/>
          <w:color w:val="5576A1"/>
          <w:sz w:val="18"/>
          <w:szCs w:val="18"/>
          <w:u w:val="none"/>
          <w:bdr w:val="none" w:color="auto" w:sz="0" w:space="0"/>
          <w:shd w:val="clear" w:fill="FFFFFF"/>
        </w:rPr>
        <w:t>附件3.浙江省高等学校课程思政示范基层教学组织申报书.docx</w:t>
      </w:r>
      <w:r>
        <w:rPr>
          <w:rFonts w:ascii="宋体" w:hAnsi="宋体" w:eastAsia="宋体" w:cs="宋体"/>
          <w:color w:val="5576A1"/>
          <w:kern w:val="0"/>
          <w:sz w:val="18"/>
          <w:szCs w:val="18"/>
          <w:u w:val="none"/>
          <w:bdr w:val="none" w:color="auto" w:sz="0" w:space="0"/>
          <w:shd w:val="clear" w:fill="FFFFFF"/>
          <w:lang w:val="en-US" w:eastAsia="zh-CN" w:bidi="ar"/>
        </w:rPr>
        <w:fldChar w:fldCharType="end"/>
      </w:r>
      <w:r>
        <w:rPr>
          <w:rFonts w:ascii="宋体" w:hAnsi="宋体" w:eastAsia="宋体" w:cs="宋体"/>
          <w:color w:val="000000"/>
          <w:kern w:val="0"/>
          <w:sz w:val="18"/>
          <w:szCs w:val="18"/>
          <w:bdr w:val="none" w:color="auto" w:sz="0" w:space="0"/>
          <w:shd w:val="clear" w:fill="FFFFFF"/>
          <w:lang w:val="en-US" w:eastAsia="zh-CN" w:bidi="ar"/>
        </w:rPr>
        <w:t xml:space="preserve"> </w:t>
      </w:r>
    </w:p>
    <w:tbl>
      <w:tblP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0"/>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pPr>
              <w:keepNext w:val="0"/>
              <w:keepLines w:val="0"/>
              <w:widowControl/>
              <w:suppressLineNumbers w:val="0"/>
              <w:jc w:val="left"/>
              <w:rPr>
                <w:rFonts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"http://42.247.11.4/oa/index.do?&amp;ticket=ST-76-d96p9hneYQTaXtg9doNa-cas01.example.org"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下载</w:t>
            </w:r>
            <w:r>
              <w:rPr>
                <w:rFonts w:hint="default" w:ascii="Verdana" w:hAnsi="Verdana" w:eastAsia="Verdana" w:cs="Verdana"/>
                <w:color w:val="5576A1"/>
                <w:kern w:val="0"/>
                <w:sz w:val="18"/>
                <w:szCs w:val="18"/>
                <w:u w:val="none"/>
                <w:bdr w:val="none" w:color="auto" w:sz="0" w:space="0"/>
                <w:lang w:val="en-US" w:eastAsia="zh-CN" w:bidi="ar"/>
              </w:rPr>
              <w:fldChar w:fldCharType="end"/>
            </w:r>
          </w:p>
        </w:tc>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"http://42.247.11.4/oa/javascript:POBrowser.openWindow('/bpm/jsp/pageoffice/OA_Word_pob.jsp?TemplateDocUnid=7c30fd9f03ab204c5c0822507cef2aa1f253','width=1200px;height=860px;');"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预览</w:t>
            </w:r>
            <w:r>
              <w:rPr>
                <w:rFonts w:hint="default" w:ascii="Verdana" w:hAnsi="Verdana" w:eastAsia="Verdana" w:cs="Verdana"/>
                <w:color w:val="5576A1"/>
                <w:kern w:val="0"/>
                <w:sz w:val="18"/>
                <w:szCs w:val="18"/>
                <w:u w:val="none"/>
                <w:bdr w:val="none" w:color="auto" w:sz="0" w:space="0"/>
                <w:lang w:val="en-US" w:eastAsia="zh-CN" w:bidi="ar"/>
              </w:rPr>
              <w:fldChar w:fldCharType="end"/>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1"/>
        <w:ind w:left="0" w:right="0"/>
        <w:jc w:val="left"/>
        <w:rPr>
          <w:color w:val="000000"/>
          <w:sz w:val="18"/>
          <w:szCs w:val="18"/>
        </w:rPr>
      </w:pPr>
      <w:r>
        <w:rPr>
          <w:rFonts w:ascii="宋体" w:hAnsi="宋体" w:eastAsia="宋体" w:cs="宋体"/>
          <w:color w:val="000000"/>
          <w:kern w:val="0"/>
          <w:sz w:val="18"/>
          <w:szCs w:val="18"/>
          <w:bdr w:val="none" w:color="auto" w:sz="0" w:space="0"/>
          <w:shd w:val="clear" w:fill="FFFFFF"/>
          <w:lang w:val="en-US" w:eastAsia="zh-CN" w:bidi="ar"/>
        </w:rPr>
        <w:drawing>
          <wp:inline distT="0" distB="0" distL="114300" distR="114300">
            <wp:extent cx="123825" cy="104775"/>
            <wp:effectExtent l="0" t="0" r="9525"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123825" cy="104775"/>
                    </a:xfrm>
                    <a:prstGeom prst="rect">
                      <a:avLst/>
                    </a:prstGeom>
                    <a:noFill/>
                    <a:ln w="9525">
                      <a:noFill/>
                    </a:ln>
                  </pic:spPr>
                </pic:pic>
              </a:graphicData>
            </a:graphic>
          </wp:inline>
        </w:drawing>
      </w:r>
      <w:r>
        <w:rPr>
          <w:rFonts w:ascii="宋体" w:hAnsi="宋体" w:eastAsia="宋体" w:cs="宋体"/>
          <w:color w:val="5576A1"/>
          <w:kern w:val="0"/>
          <w:sz w:val="18"/>
          <w:szCs w:val="18"/>
          <w:u w:val="none"/>
          <w:bdr w:val="none" w:color="auto" w:sz="0" w:space="0"/>
          <w:shd w:val="clear" w:fill="FFFFFF"/>
          <w:lang w:val="en-US" w:eastAsia="zh-CN" w:bidi="ar"/>
        </w:rPr>
        <w:fldChar w:fldCharType="begin"/>
      </w:r>
      <w:r>
        <w:rPr>
          <w:rFonts w:ascii="宋体" w:hAnsi="宋体" w:eastAsia="宋体" w:cs="宋体"/>
          <w:color w:val="5576A1"/>
          <w:kern w:val="0"/>
          <w:sz w:val="18"/>
          <w:szCs w:val="18"/>
          <w:u w:val="none"/>
          <w:bdr w:val="none" w:color="auto" w:sz="0" w:space="0"/>
          <w:shd w:val="clear" w:fill="FFFFFF"/>
          <w:lang w:val="en-US" w:eastAsia="zh-CN" w:bidi="ar"/>
        </w:rPr>
        <w:instrText xml:space="preserve"> HYPERLINK "http://42.247.11.4/oa/index.do?&amp;ticket=ST-76-d96p9hneYQTaXtg9doNa-cas01.example.org" </w:instrText>
      </w:r>
      <w:r>
        <w:rPr>
          <w:rFonts w:ascii="宋体" w:hAnsi="宋体" w:eastAsia="宋体" w:cs="宋体"/>
          <w:color w:val="5576A1"/>
          <w:kern w:val="0"/>
          <w:sz w:val="18"/>
          <w:szCs w:val="18"/>
          <w:u w:val="none"/>
          <w:bdr w:val="none" w:color="auto" w:sz="0" w:space="0"/>
          <w:shd w:val="clear" w:fill="FFFFFF"/>
          <w:lang w:val="en-US" w:eastAsia="zh-CN" w:bidi="ar"/>
        </w:rPr>
        <w:fldChar w:fldCharType="separate"/>
      </w:r>
      <w:r>
        <w:rPr>
          <w:rStyle w:val="7"/>
          <w:rFonts w:ascii="宋体" w:hAnsi="宋体" w:eastAsia="宋体" w:cs="宋体"/>
          <w:color w:val="5576A1"/>
          <w:sz w:val="18"/>
          <w:szCs w:val="18"/>
          <w:u w:val="none"/>
          <w:bdr w:val="none" w:color="auto" w:sz="0" w:space="0"/>
          <w:shd w:val="clear" w:fill="FFFFFF"/>
        </w:rPr>
        <w:t>附件4.省级课程思政推荐汇总表-XX学院.xlsx</w:t>
      </w:r>
      <w:r>
        <w:rPr>
          <w:rFonts w:ascii="宋体" w:hAnsi="宋体" w:eastAsia="宋体" w:cs="宋体"/>
          <w:color w:val="5576A1"/>
          <w:kern w:val="0"/>
          <w:sz w:val="18"/>
          <w:szCs w:val="18"/>
          <w:u w:val="none"/>
          <w:bdr w:val="none" w:color="auto" w:sz="0" w:space="0"/>
          <w:shd w:val="clear" w:fill="FFFFFF"/>
          <w:lang w:val="en-US" w:eastAsia="zh-CN" w:bidi="ar"/>
        </w:rPr>
        <w:fldChar w:fldCharType="end"/>
      </w:r>
      <w:r>
        <w:rPr>
          <w:rFonts w:ascii="宋体" w:hAnsi="宋体" w:eastAsia="宋体" w:cs="宋体"/>
          <w:color w:val="000000"/>
          <w:kern w:val="0"/>
          <w:sz w:val="18"/>
          <w:szCs w:val="18"/>
          <w:bdr w:val="none" w:color="auto" w:sz="0" w:space="0"/>
          <w:shd w:val="clear" w:fill="FFFFFF"/>
          <w:lang w:val="en-US" w:eastAsia="zh-CN" w:bidi="ar"/>
        </w:rPr>
        <w:t xml:space="preserve"> </w:t>
      </w:r>
    </w:p>
    <w:tbl>
      <w:tblP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0"/>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"http://42.247.11.4/oa/index.do?&amp;ticket=ST-76-d96p9hneYQTaXtg9doNa-cas01.example.org"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下载</w:t>
            </w:r>
            <w:r>
              <w:rPr>
                <w:rFonts w:hint="default" w:ascii="Verdana" w:hAnsi="Verdana" w:eastAsia="Verdana" w:cs="Verdana"/>
                <w:color w:val="5576A1"/>
                <w:kern w:val="0"/>
                <w:sz w:val="18"/>
                <w:szCs w:val="18"/>
                <w:u w:val="none"/>
                <w:bdr w:val="none" w:color="auto" w:sz="0" w:space="0"/>
                <w:lang w:val="en-US" w:eastAsia="zh-CN" w:bidi="ar"/>
              </w:rPr>
              <w:fldChar w:fldCharType="end"/>
            </w:r>
          </w:p>
        </w:tc>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"http://42.247.11.4/oa/javascript:POBrowser.openWindow('/bpm/jsp/pageoffice/OA_Word_pob.jsp?TemplateDocUnid=5563261905c64042bf0858405a5fe975f314','width=1200px;height=860px;');"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预览</w:t>
            </w:r>
            <w:r>
              <w:rPr>
                <w:rFonts w:hint="default" w:ascii="Verdana" w:hAnsi="Verdana" w:eastAsia="Verdana" w:cs="Verdana"/>
                <w:color w:val="5576A1"/>
                <w:kern w:val="0"/>
                <w:sz w:val="18"/>
                <w:szCs w:val="18"/>
                <w:u w:val="none"/>
                <w:bdr w:val="none" w:color="auto" w:sz="0" w:space="0"/>
                <w:lang w:val="en-US" w:eastAsia="zh-CN" w:bidi="ar"/>
              </w:rPr>
              <w:fldChar w:fldCharType="end"/>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1"/>
        <w:ind w:left="0" w:right="0"/>
        <w:jc w:val="left"/>
        <w:rPr>
          <w:color w:val="000000"/>
          <w:sz w:val="18"/>
          <w:szCs w:val="18"/>
        </w:rPr>
      </w:pPr>
      <w:r>
        <w:rPr>
          <w:rFonts w:ascii="宋体" w:hAnsi="宋体" w:eastAsia="宋体" w:cs="宋体"/>
          <w:color w:val="000000"/>
          <w:kern w:val="0"/>
          <w:sz w:val="18"/>
          <w:szCs w:val="18"/>
          <w:bdr w:val="none" w:color="auto" w:sz="0" w:space="0"/>
          <w:shd w:val="clear" w:fill="FFFFFF"/>
          <w:lang w:val="en-US" w:eastAsia="zh-CN" w:bidi="ar"/>
        </w:rPr>
        <w:drawing>
          <wp:inline distT="0" distB="0" distL="114300" distR="114300">
            <wp:extent cx="123825" cy="10477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23825" cy="104775"/>
                    </a:xfrm>
                    <a:prstGeom prst="rect">
                      <a:avLst/>
                    </a:prstGeom>
                    <a:noFill/>
                    <a:ln w="9525">
                      <a:noFill/>
                    </a:ln>
                  </pic:spPr>
                </pic:pic>
              </a:graphicData>
            </a:graphic>
          </wp:inline>
        </w:drawing>
      </w:r>
      <w:r>
        <w:rPr>
          <w:rFonts w:ascii="宋体" w:hAnsi="宋体" w:eastAsia="宋体" w:cs="宋体"/>
          <w:color w:val="5576A1"/>
          <w:kern w:val="0"/>
          <w:sz w:val="18"/>
          <w:szCs w:val="18"/>
          <w:u w:val="none"/>
          <w:bdr w:val="none" w:color="auto" w:sz="0" w:space="0"/>
          <w:shd w:val="clear" w:fill="FFFFFF"/>
          <w:lang w:val="en-US" w:eastAsia="zh-CN" w:bidi="ar"/>
        </w:rPr>
        <w:fldChar w:fldCharType="begin"/>
      </w:r>
      <w:r>
        <w:rPr>
          <w:rFonts w:ascii="宋体" w:hAnsi="宋体" w:eastAsia="宋体" w:cs="宋体"/>
          <w:color w:val="5576A1"/>
          <w:kern w:val="0"/>
          <w:sz w:val="18"/>
          <w:szCs w:val="18"/>
          <w:u w:val="none"/>
          <w:bdr w:val="none" w:color="auto" w:sz="0" w:space="0"/>
          <w:shd w:val="clear" w:fill="FFFFFF"/>
          <w:lang w:val="en-US" w:eastAsia="zh-CN" w:bidi="ar"/>
        </w:rPr>
        <w:instrText xml:space="preserve"> HYPERLINK "http://42.247.11.4/oa/index.do?&amp;ticket=ST-76-d96p9hneYQTaXtg9doNa-cas01.example.org" </w:instrText>
      </w:r>
      <w:r>
        <w:rPr>
          <w:rFonts w:ascii="宋体" w:hAnsi="宋体" w:eastAsia="宋体" w:cs="宋体"/>
          <w:color w:val="5576A1"/>
          <w:kern w:val="0"/>
          <w:sz w:val="18"/>
          <w:szCs w:val="18"/>
          <w:u w:val="none"/>
          <w:bdr w:val="none" w:color="auto" w:sz="0" w:space="0"/>
          <w:shd w:val="clear" w:fill="FFFFFF"/>
          <w:lang w:val="en-US" w:eastAsia="zh-CN" w:bidi="ar"/>
        </w:rPr>
        <w:fldChar w:fldCharType="separate"/>
      </w:r>
      <w:r>
        <w:rPr>
          <w:rStyle w:val="7"/>
          <w:rFonts w:ascii="宋体" w:hAnsi="宋体" w:eastAsia="宋体" w:cs="宋体"/>
          <w:color w:val="5576A1"/>
          <w:sz w:val="18"/>
          <w:szCs w:val="18"/>
          <w:u w:val="none"/>
          <w:bdr w:val="none" w:color="auto" w:sz="0" w:space="0"/>
          <w:shd w:val="clear" w:fill="FFFFFF"/>
        </w:rPr>
        <w:t>附件5.浙江省教育厅办公室关于开展高校课程思政教学项目建设工作的通知.docx</w:t>
      </w:r>
      <w:r>
        <w:rPr>
          <w:rFonts w:ascii="宋体" w:hAnsi="宋体" w:eastAsia="宋体" w:cs="宋体"/>
          <w:color w:val="5576A1"/>
          <w:kern w:val="0"/>
          <w:sz w:val="18"/>
          <w:szCs w:val="18"/>
          <w:u w:val="none"/>
          <w:bdr w:val="none" w:color="auto" w:sz="0" w:space="0"/>
          <w:shd w:val="clear" w:fill="FFFFFF"/>
          <w:lang w:val="en-US" w:eastAsia="zh-CN" w:bidi="ar"/>
        </w:rPr>
        <w:fldChar w:fldCharType="end"/>
      </w:r>
      <w:r>
        <w:rPr>
          <w:rFonts w:ascii="宋体" w:hAnsi="宋体" w:eastAsia="宋体" w:cs="宋体"/>
          <w:color w:val="000000"/>
          <w:kern w:val="0"/>
          <w:sz w:val="18"/>
          <w:szCs w:val="18"/>
          <w:bdr w:val="none" w:color="auto" w:sz="0" w:space="0"/>
          <w:shd w:val="clear" w:fill="FFFFFF"/>
          <w:lang w:val="en-US" w:eastAsia="zh-CN" w:bidi="ar"/>
        </w:rPr>
        <w:t xml:space="preserve"> </w:t>
      </w:r>
    </w:p>
    <w:tbl>
      <w:tblP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0"/>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"http://42.247.11.4/oa/index.do?&amp;ticket=ST-76-d96p9hneYQTaXtg9doNa-cas01.example.org"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下载</w:t>
            </w:r>
            <w:r>
              <w:rPr>
                <w:rFonts w:hint="default" w:ascii="Verdana" w:hAnsi="Verdana" w:eastAsia="Verdana" w:cs="Verdana"/>
                <w:color w:val="5576A1"/>
                <w:kern w:val="0"/>
                <w:sz w:val="18"/>
                <w:szCs w:val="18"/>
                <w:u w:val="none"/>
                <w:bdr w:val="none" w:color="auto" w:sz="0" w:space="0"/>
                <w:lang w:val="en-US" w:eastAsia="zh-CN" w:bidi="ar"/>
              </w:rPr>
              <w:fldChar w:fldCharType="end"/>
            </w:r>
          </w:p>
        </w:tc>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"http://42.247.11.4/oa/javascript:POBrowser.openWindow('/bpm/jsp/pageoffice/OA_Word_pob.jsp?TemplateDocUnid=872e44190ad3f04b6d080510df7f7787031c','width=1200px;height=860px;');"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预览</w:t>
            </w:r>
            <w:r>
              <w:rPr>
                <w:rFonts w:hint="default" w:ascii="Verdana" w:hAnsi="Verdana" w:eastAsia="Verdana" w:cs="Verdana"/>
                <w:color w:val="5576A1"/>
                <w:kern w:val="0"/>
                <w:sz w:val="18"/>
                <w:szCs w:val="18"/>
                <w:u w:val="none"/>
                <w:bdr w:val="none" w:color="auto" w:sz="0" w:space="0"/>
                <w:lang w:val="en-US" w:eastAsia="zh-CN" w:bidi="ar"/>
              </w:rPr>
              <w:fldChar w:fldCharType="end"/>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1"/>
        <w:ind w:left="0" w:right="0"/>
        <w:jc w:val="left"/>
        <w:rPr>
          <w:color w:val="000000"/>
          <w:sz w:val="18"/>
          <w:szCs w:val="18"/>
        </w:rPr>
      </w:pPr>
      <w:r>
        <w:rPr>
          <w:rFonts w:ascii="宋体" w:hAnsi="宋体" w:eastAsia="宋体" w:cs="宋体"/>
          <w:color w:val="000000"/>
          <w:kern w:val="0"/>
          <w:sz w:val="18"/>
          <w:szCs w:val="18"/>
          <w:bdr w:val="none" w:color="auto" w:sz="0" w:space="0"/>
          <w:shd w:val="clear" w:fill="FFFFFF"/>
          <w:lang w:val="en-US" w:eastAsia="zh-CN" w:bidi="ar"/>
        </w:rPr>
        <w:drawing>
          <wp:inline distT="0" distB="0" distL="114300" distR="114300">
            <wp:extent cx="123825" cy="104775"/>
            <wp:effectExtent l="0" t="0" r="9525"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4"/>
                    <a:stretch>
                      <a:fillRect/>
                    </a:stretch>
                  </pic:blipFill>
                  <pic:spPr>
                    <a:xfrm>
                      <a:off x="0" y="0"/>
                      <a:ext cx="123825" cy="104775"/>
                    </a:xfrm>
                    <a:prstGeom prst="rect">
                      <a:avLst/>
                    </a:prstGeom>
                    <a:noFill/>
                    <a:ln w="9525">
                      <a:noFill/>
                    </a:ln>
                  </pic:spPr>
                </pic:pic>
              </a:graphicData>
            </a:graphic>
          </wp:inline>
        </w:drawing>
      </w:r>
      <w:r>
        <w:rPr>
          <w:rFonts w:ascii="宋体" w:hAnsi="宋体" w:eastAsia="宋体" w:cs="宋体"/>
          <w:color w:val="5576A1"/>
          <w:kern w:val="0"/>
          <w:sz w:val="18"/>
          <w:szCs w:val="18"/>
          <w:u w:val="none"/>
          <w:bdr w:val="none" w:color="auto" w:sz="0" w:space="0"/>
          <w:shd w:val="clear" w:fill="FFFFFF"/>
          <w:lang w:val="en-US" w:eastAsia="zh-CN" w:bidi="ar"/>
        </w:rPr>
        <w:fldChar w:fldCharType="begin"/>
      </w:r>
      <w:r>
        <w:rPr>
          <w:rFonts w:ascii="宋体" w:hAnsi="宋体" w:eastAsia="宋体" w:cs="宋体"/>
          <w:color w:val="5576A1"/>
          <w:kern w:val="0"/>
          <w:sz w:val="18"/>
          <w:szCs w:val="18"/>
          <w:u w:val="none"/>
          <w:bdr w:val="none" w:color="auto" w:sz="0" w:space="0"/>
          <w:shd w:val="clear" w:fill="FFFFFF"/>
          <w:lang w:val="en-US" w:eastAsia="zh-CN" w:bidi="ar"/>
        </w:rPr>
        <w:instrText xml:space="preserve"> HYPERLINK "http://42.247.11.4/oa/index.do?&amp;ticket=ST-76-d96p9hneYQTaXtg9doNa-cas01.example.org" </w:instrText>
      </w:r>
      <w:r>
        <w:rPr>
          <w:rFonts w:ascii="宋体" w:hAnsi="宋体" w:eastAsia="宋体" w:cs="宋体"/>
          <w:color w:val="5576A1"/>
          <w:kern w:val="0"/>
          <w:sz w:val="18"/>
          <w:szCs w:val="18"/>
          <w:u w:val="none"/>
          <w:bdr w:val="none" w:color="auto" w:sz="0" w:space="0"/>
          <w:shd w:val="clear" w:fill="FFFFFF"/>
          <w:lang w:val="en-US" w:eastAsia="zh-CN" w:bidi="ar"/>
        </w:rPr>
        <w:fldChar w:fldCharType="separate"/>
      </w:r>
      <w:r>
        <w:rPr>
          <w:rStyle w:val="7"/>
          <w:rFonts w:ascii="宋体" w:hAnsi="宋体" w:eastAsia="宋体" w:cs="宋体"/>
          <w:color w:val="5576A1"/>
          <w:sz w:val="18"/>
          <w:szCs w:val="18"/>
          <w:u w:val="none"/>
          <w:bdr w:val="none" w:color="auto" w:sz="0" w:space="0"/>
          <w:shd w:val="clear" w:fill="FFFFFF"/>
        </w:rPr>
        <w:t>附件2.浙江省高等学校课程思政教学研究项目申报书.docx</w:t>
      </w:r>
      <w:r>
        <w:rPr>
          <w:rFonts w:ascii="宋体" w:hAnsi="宋体" w:eastAsia="宋体" w:cs="宋体"/>
          <w:color w:val="5576A1"/>
          <w:kern w:val="0"/>
          <w:sz w:val="18"/>
          <w:szCs w:val="18"/>
          <w:u w:val="none"/>
          <w:bdr w:val="none" w:color="auto" w:sz="0" w:space="0"/>
          <w:shd w:val="clear" w:fill="FFFFFF"/>
          <w:lang w:val="en-US" w:eastAsia="zh-CN" w:bidi="ar"/>
        </w:rPr>
        <w:fldChar w:fldCharType="end"/>
      </w:r>
      <w:r>
        <w:rPr>
          <w:rFonts w:ascii="宋体" w:hAnsi="宋体" w:eastAsia="宋体" w:cs="宋体"/>
          <w:color w:val="000000"/>
          <w:kern w:val="0"/>
          <w:sz w:val="18"/>
          <w:szCs w:val="18"/>
          <w:bdr w:val="none" w:color="auto" w:sz="0" w:space="0"/>
          <w:shd w:val="clear" w:fill="FFFFFF"/>
          <w:lang w:val="en-US" w:eastAsia="zh-CN" w:bidi="ar"/>
        </w:rPr>
        <w:t xml:space="preserve"> </w:t>
      </w:r>
    </w:p>
    <w:tbl>
      <w:tblP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0"/>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"http://42.247.11.4/oa/index.do?&amp;ticket=ST-76-d96p9hneYQTaXtg9doNa-cas01.example.org"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下载</w:t>
            </w:r>
            <w:r>
              <w:rPr>
                <w:rFonts w:hint="default" w:ascii="Verdana" w:hAnsi="Verdana" w:eastAsia="Verdana" w:cs="Verdana"/>
                <w:color w:val="5576A1"/>
                <w:kern w:val="0"/>
                <w:sz w:val="18"/>
                <w:szCs w:val="18"/>
                <w:u w:val="none"/>
                <w:bdr w:val="none" w:color="auto" w:sz="0" w:space="0"/>
                <w:lang w:val="en-US" w:eastAsia="zh-CN" w:bidi="ar"/>
              </w:rPr>
              <w:fldChar w:fldCharType="end"/>
            </w:r>
          </w:p>
        </w:tc>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"http://42.247.11.4/oa/javascript:POBrowser.openWindow('/bpm/jsp/pageoffice/OA_Word_pob.jsp?TemplateDocUnid=939fe8cd05ed40452e0b0330f7abb3a9acbd','width=1200px;height=860px;');"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预览</w:t>
            </w:r>
            <w:r>
              <w:rPr>
                <w:rFonts w:hint="default" w:ascii="Verdana" w:hAnsi="Verdana" w:eastAsia="Verdana" w:cs="Verdana"/>
                <w:color w:val="5576A1"/>
                <w:kern w:val="0"/>
                <w:sz w:val="18"/>
                <w:szCs w:val="18"/>
                <w:u w:val="none"/>
                <w:bdr w:val="none" w:color="auto" w:sz="0" w:space="0"/>
                <w:lang w:val="en-US" w:eastAsia="zh-CN" w:bidi="ar"/>
              </w:rPr>
              <w:fldChar w:fldCharType="end"/>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1"/>
        <w:ind w:left="0" w:right="0"/>
        <w:jc w:val="left"/>
        <w:rPr>
          <w:color w:val="000000"/>
          <w:sz w:val="18"/>
          <w:szCs w:val="18"/>
        </w:rPr>
      </w:pPr>
      <w:r>
        <w:rPr>
          <w:rFonts w:ascii="宋体" w:hAnsi="宋体" w:eastAsia="宋体" w:cs="宋体"/>
          <w:color w:val="000000"/>
          <w:kern w:val="0"/>
          <w:sz w:val="18"/>
          <w:szCs w:val="18"/>
          <w:bdr w:val="none" w:color="auto" w:sz="0" w:space="0"/>
          <w:shd w:val="clear" w:fill="FFFFFF"/>
          <w:lang w:val="en-US" w:eastAsia="zh-CN" w:bidi="ar"/>
        </w:rPr>
        <w:drawing>
          <wp:inline distT="0" distB="0" distL="114300" distR="114300">
            <wp:extent cx="123825" cy="104775"/>
            <wp:effectExtent l="0" t="0" r="9525"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4"/>
                    <a:stretch>
                      <a:fillRect/>
                    </a:stretch>
                  </pic:blipFill>
                  <pic:spPr>
                    <a:xfrm>
                      <a:off x="0" y="0"/>
                      <a:ext cx="123825" cy="104775"/>
                    </a:xfrm>
                    <a:prstGeom prst="rect">
                      <a:avLst/>
                    </a:prstGeom>
                    <a:noFill/>
                    <a:ln w="9525">
                      <a:noFill/>
                    </a:ln>
                  </pic:spPr>
                </pic:pic>
              </a:graphicData>
            </a:graphic>
          </wp:inline>
        </w:drawing>
      </w:r>
      <w:r>
        <w:rPr>
          <w:rFonts w:ascii="宋体" w:hAnsi="宋体" w:eastAsia="宋体" w:cs="宋体"/>
          <w:color w:val="5576A1"/>
          <w:kern w:val="0"/>
          <w:sz w:val="18"/>
          <w:szCs w:val="18"/>
          <w:u w:val="none"/>
          <w:bdr w:val="none" w:color="auto" w:sz="0" w:space="0"/>
          <w:shd w:val="clear" w:fill="FFFFFF"/>
          <w:lang w:val="en-US" w:eastAsia="zh-CN" w:bidi="ar"/>
        </w:rPr>
        <w:fldChar w:fldCharType="begin"/>
      </w:r>
      <w:r>
        <w:rPr>
          <w:rFonts w:ascii="宋体" w:hAnsi="宋体" w:eastAsia="宋体" w:cs="宋体"/>
          <w:color w:val="5576A1"/>
          <w:kern w:val="0"/>
          <w:sz w:val="18"/>
          <w:szCs w:val="18"/>
          <w:u w:val="none"/>
          <w:bdr w:val="none" w:color="auto" w:sz="0" w:space="0"/>
          <w:shd w:val="clear" w:fill="FFFFFF"/>
          <w:lang w:val="en-US" w:eastAsia="zh-CN" w:bidi="ar"/>
        </w:rPr>
        <w:instrText xml:space="preserve"> HYPERLINK "http://42.247.11.4/oa/index.do?&amp;ticket=ST-76-d96p9hneYQTaXtg9doNa-cas01.example.org" </w:instrText>
      </w:r>
      <w:r>
        <w:rPr>
          <w:rFonts w:ascii="宋体" w:hAnsi="宋体" w:eastAsia="宋体" w:cs="宋体"/>
          <w:color w:val="5576A1"/>
          <w:kern w:val="0"/>
          <w:sz w:val="18"/>
          <w:szCs w:val="18"/>
          <w:u w:val="none"/>
          <w:bdr w:val="none" w:color="auto" w:sz="0" w:space="0"/>
          <w:shd w:val="clear" w:fill="FFFFFF"/>
          <w:lang w:val="en-US" w:eastAsia="zh-CN" w:bidi="ar"/>
        </w:rPr>
        <w:fldChar w:fldCharType="separate"/>
      </w:r>
      <w:r>
        <w:rPr>
          <w:rStyle w:val="7"/>
          <w:rFonts w:ascii="宋体" w:hAnsi="宋体" w:eastAsia="宋体" w:cs="宋体"/>
          <w:color w:val="5576A1"/>
          <w:sz w:val="18"/>
          <w:szCs w:val="18"/>
          <w:u w:val="none"/>
          <w:bdr w:val="none" w:color="auto" w:sz="0" w:space="0"/>
          <w:shd w:val="clear" w:fill="FFFFFF"/>
        </w:rPr>
        <w:t>附件1.浙江省高等学校课程思政示范课程申报书.docx</w:t>
      </w:r>
      <w:r>
        <w:rPr>
          <w:rFonts w:ascii="宋体" w:hAnsi="宋体" w:eastAsia="宋体" w:cs="宋体"/>
          <w:color w:val="5576A1"/>
          <w:kern w:val="0"/>
          <w:sz w:val="18"/>
          <w:szCs w:val="18"/>
          <w:u w:val="none"/>
          <w:bdr w:val="none" w:color="auto" w:sz="0" w:space="0"/>
          <w:shd w:val="clear" w:fill="FFFFFF"/>
          <w:lang w:val="en-US" w:eastAsia="zh-CN" w:bidi="ar"/>
        </w:rPr>
        <w:fldChar w:fldCharType="end"/>
      </w:r>
      <w:r>
        <w:rPr>
          <w:rFonts w:ascii="宋体" w:hAnsi="宋体" w:eastAsia="宋体" w:cs="宋体"/>
          <w:color w:val="000000"/>
          <w:kern w:val="0"/>
          <w:sz w:val="18"/>
          <w:szCs w:val="18"/>
          <w:bdr w:val="none" w:color="auto" w:sz="0" w:space="0"/>
          <w:shd w:val="clear" w:fill="FFFFFF"/>
          <w:lang w:val="en-US" w:eastAsia="zh-CN" w:bidi="ar"/>
        </w:rPr>
        <w:t xml:space="preserve"> </w:t>
      </w:r>
    </w:p>
    <w:tbl>
      <w:tblP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0"/>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"http://42.247.11.4/oa/index.do?&amp;ticket=ST-76-d96p9hneYQTaXtg9doNa-cas01.example.org"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Style w:val="7"/>
                <w:rFonts w:hint="default" w:ascii="Verdana" w:hAnsi="Verdana" w:eastAsia="Verdana" w:cs="Verdana"/>
                <w:color w:val="5576A1"/>
                <w:sz w:val="18"/>
                <w:szCs w:val="18"/>
                <w:u w:val="none"/>
                <w:bdr w:val="none" w:color="auto" w:sz="0" w:space="0"/>
              </w:rPr>
              <w:t>下载</w:t>
            </w:r>
            <w:bookmarkEnd w:id="0"/>
            <w:r>
              <w:rPr>
                <w:rFonts w:hint="default" w:ascii="Verdana" w:hAnsi="Verdana" w:eastAsia="Verdana" w:cs="Verdana"/>
                <w:color w:val="5576A1"/>
                <w:kern w:val="0"/>
                <w:sz w:val="18"/>
                <w:szCs w:val="18"/>
                <w:u w:val="none"/>
                <w:bdr w:val="none" w:color="auto" w:sz="0" w:space="0"/>
                <w:lang w:val="en-US" w:eastAsia="zh-CN" w:bidi="ar"/>
              </w:rPr>
              <w:fldChar w:fldCharType="end"/>
            </w:r>
          </w:p>
        </w:tc>
        <w:tc>
          <w:tcPr>
            <w:tcW w:w="0" w:type="auto"/>
            <w:shd w:val="clear"/>
            <w:vAlign w:val="center"/>
          </w:tcPr>
          <w:p>
            <w:pPr>
              <w:keepNext w:val="0"/>
              <w:keepLines w:val="0"/>
              <w:widowControl/>
              <w:suppressLineNumbers w:val="0"/>
              <w:jc w:val="left"/>
              <w:rPr>
                <w:rFonts w:hint="default" w:ascii="Verdana" w:hAnsi="Verdana" w:eastAsia="Verdana" w:cs="Verdana"/>
                <w:color w:val="000000"/>
                <w:sz w:val="18"/>
                <w:szCs w:val="18"/>
              </w:rPr>
            </w:pPr>
            <w:r>
              <w:rPr>
                <w:rFonts w:hint="default" w:ascii="Verdana" w:hAnsi="Verdana" w:eastAsia="Verdana" w:cs="Verdana"/>
                <w:color w:val="5576A1"/>
                <w:kern w:val="0"/>
                <w:sz w:val="18"/>
                <w:szCs w:val="18"/>
                <w:u w:val="none"/>
                <w:bdr w:val="none" w:color="auto" w:sz="0" w:space="0"/>
                <w:lang w:val="en-US" w:eastAsia="zh-CN" w:bidi="ar"/>
              </w:rPr>
              <w:fldChar w:fldCharType="begin"/>
            </w:r>
            <w:r>
              <w:rPr>
                <w:rFonts w:hint="default" w:ascii="Verdana" w:hAnsi="Verdana" w:eastAsia="Verdana" w:cs="Verdana"/>
                <w:color w:val="5576A1"/>
                <w:kern w:val="0"/>
                <w:sz w:val="18"/>
                <w:szCs w:val="18"/>
                <w:u w:val="none"/>
                <w:bdr w:val="none" w:color="auto" w:sz="0" w:space="0"/>
                <w:lang w:val="en-US" w:eastAsia="zh-CN" w:bidi="ar"/>
              </w:rPr>
              <w:instrText xml:space="preserve"> HYPERLINK "http://42.247.11.4/oa/javascript:POBrowser.openWindow('/bpm/jsp/pageoffice/OA_Word_pob.jsp?TemplateDocUnid=5c829f280103104fe40b4e505b183641fefe','width=1200px;height=860px;');" </w:instrText>
            </w:r>
            <w:r>
              <w:rPr>
                <w:rFonts w:hint="default" w:ascii="Verdana" w:hAnsi="Verdana" w:eastAsia="Verdana" w:cs="Verdana"/>
                <w:color w:val="5576A1"/>
                <w:kern w:val="0"/>
                <w:sz w:val="18"/>
                <w:szCs w:val="18"/>
                <w:u w:val="none"/>
                <w:bdr w:val="none" w:color="auto" w:sz="0" w:space="0"/>
                <w:lang w:val="en-US" w:eastAsia="zh-CN" w:bidi="ar"/>
              </w:rPr>
              <w:fldChar w:fldCharType="separate"/>
            </w:r>
            <w:r>
              <w:rPr>
                <w:rFonts w:hint="default" w:ascii="Verdana" w:hAnsi="Verdana" w:eastAsia="Verdana" w:cs="Verdana"/>
                <w:color w:val="5576A1"/>
                <w:kern w:val="0"/>
                <w:sz w:val="18"/>
                <w:szCs w:val="18"/>
                <w:u w:val="none"/>
                <w:bdr w:val="none" w:color="auto" w:sz="0" w:space="0"/>
                <w:lang w:val="en-US" w:eastAsia="zh-CN" w:bidi="ar"/>
              </w:rPr>
              <w:fldChar w:fldCharType="end"/>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B7C17"/>
    <w:rsid w:val="3289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76A1"/>
      <w:u w:val="none"/>
    </w:rPr>
  </w:style>
  <w:style w:type="character" w:styleId="7">
    <w:name w:val="Hyperlink"/>
    <w:basedOn w:val="4"/>
    <w:uiPriority w:val="0"/>
    <w:rPr>
      <w:color w:val="5576A1"/>
      <w:u w:val="none"/>
    </w:rPr>
  </w:style>
  <w:style w:type="character" w:customStyle="1" w:styleId="8">
    <w:name w:val="l-btn-text"/>
    <w:basedOn w:val="4"/>
    <w:uiPriority w:val="0"/>
    <w:rPr>
      <w:sz w:val="18"/>
      <w:szCs w:val="18"/>
      <w:bdr w:val="none" w:color="auto" w:sz="0" w:space="0"/>
      <w:vertAlign w:val="baseline"/>
    </w:rPr>
  </w:style>
  <w:style w:type="character" w:customStyle="1" w:styleId="9">
    <w:name w:val="l-btn-icon-left"/>
    <w:basedOn w:val="4"/>
    <w:uiPriority w:val="0"/>
    <w:rPr>
      <w:bdr w:val="none" w:color="auto" w:sz="0" w:space="0"/>
    </w:rPr>
  </w:style>
  <w:style w:type="character" w:customStyle="1" w:styleId="10">
    <w:name w:val="l-btn-left"/>
    <w:basedOn w:val="4"/>
    <w:uiPriority w:val="0"/>
    <w:rPr>
      <w:bdr w:val="none" w:color="auto" w:sz="0" w:space="0"/>
    </w:rPr>
  </w:style>
  <w:style w:type="character" w:customStyle="1" w:styleId="11">
    <w:name w:val="l-btn-left1"/>
    <w:basedOn w:val="4"/>
    <w:uiPriority w:val="0"/>
    <w:rPr>
      <w:bdr w:val="none" w:color="auto" w:sz="0" w:space="0"/>
    </w:rPr>
  </w:style>
  <w:style w:type="character" w:customStyle="1" w:styleId="12">
    <w:name w:val="l-btn-left2"/>
    <w:basedOn w:val="4"/>
    <w:uiPriority w:val="0"/>
  </w:style>
  <w:style w:type="character" w:customStyle="1" w:styleId="13">
    <w:name w:val="l-btn-left3"/>
    <w:basedOn w:val="4"/>
    <w:uiPriority w:val="0"/>
  </w:style>
  <w:style w:type="character" w:customStyle="1" w:styleId="14">
    <w:name w:val="l-btn-icon-right"/>
    <w:basedOn w:val="4"/>
    <w:uiPriority w:val="0"/>
    <w:rPr>
      <w:bdr w:val="none" w:color="auto" w:sz="0" w:space="0"/>
    </w:rPr>
  </w:style>
  <w:style w:type="character" w:customStyle="1" w:styleId="15">
    <w:name w:val="l-btn-empty"/>
    <w:basedOn w:val="4"/>
    <w:uiPriority w:val="0"/>
    <w:rPr>
      <w:bdr w:val="none" w:color="auto" w:sz="0" w:space="0"/>
    </w:rPr>
  </w:style>
  <w:style w:type="character" w:customStyle="1" w:styleId="16">
    <w:name w:val="dx1"/>
    <w:basedOn w:val="4"/>
    <w:uiPriority w:val="0"/>
    <w:rPr>
      <w:color w:val="9B979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zxk</dc:creator>
  <cp:lastModifiedBy>朋友朋友</cp:lastModifiedBy>
  <dcterms:modified xsi:type="dcterms:W3CDTF">2021-04-14T01:27:10Z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75E4906569D14EE9ACF815357DEA0A0F</vt:lpwstr>
  </property>
</Properties>
</file>